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6"/>
          <w:szCs w:val="36"/>
          <w:rtl w:val="0"/>
        </w:rPr>
        <w:t xml:space="preserve">ÉPICERIE</w:t>
      </w: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5"/>
        <w:gridCol w:w="780"/>
        <w:gridCol w:w="2790"/>
        <w:gridCol w:w="4470"/>
        <w:tblGridChange w:id="0">
          <w:tblGrid>
            <w:gridCol w:w="615"/>
            <w:gridCol w:w="780"/>
            <w:gridCol w:w="2790"/>
            <w:gridCol w:w="4470"/>
          </w:tblGrid>
        </w:tblGridChange>
      </w:tblGrid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 et tél.: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PETIT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-6860" w:right="-686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SORTE &amp; MARQUE (optionnel)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FRUITS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Avocats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Clémentines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Citrons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Fraises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Framboises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Mûres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Pamplemousse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Raisins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Autre 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LÉGUMES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Asperges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Bébé épinards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Brocolis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Carottes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Céleri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Champignons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Chou-fleur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Concombres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Courgettes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Échalotes françaises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Haricots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Laitue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Oignons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Oignons verts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Oignons rouge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Pommes de terre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Poivrons de couleur...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Roquette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VIANDE / POISSON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Boeuf haché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Charcuterie de 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Filet de porc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Poulet 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Saucisses de...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Steak de...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Crevettes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Saumon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Autre 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BOULANGERIE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Bagels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Muffins anglais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Pains hamburger / hot-dog / Pita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Tortillas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SEL / SUCRÉ / DÉJEUNER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 / Poivre / fines herbes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Beurre d’arachide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Confitures...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Cacao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Céréales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Farine à pain ou gâteau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Poudre à pâte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Sucre blanc ou brun ou mélasse ou Cassonade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Sucre à glacer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Café / Thé / Tisane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 d’orange / pommes...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Oeuf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LAITIERS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Beurre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Crème ou Crème sûre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Fromages 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Cheddar Chèvre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Yogourt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GRIGNOTINES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Barres tendres ou Biscuits 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Compote de fruits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Croustilles ou Pop-corn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PASTA ET RIZ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Spaghetti Fettuccini Lasagne Macaroni Penne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Riz basmati Riz blanc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CONDIMENTS,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CONSERVES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Bouillon de poulet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Cœurs d’artichauts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Cœurs de palmiers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Haricots rouges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Huile d’olive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Ketchup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Mayonnaise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Moutarde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Sauce 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Sauce soya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Tartinade au chocolat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Tomates en conserve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Thon (conserve)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SURGELÉS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Petits pois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Pizza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Crème glacée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Nourriture pour chat / chien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HYGIÈNE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Dentifrices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Papier mouchoir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Papiers de toilette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Détergent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Bière et vin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Eau de source / Eau minérale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